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37275D" w:rsidRDefault="00027EE6" w:rsidP="00E83DE0">
      <w:pPr>
        <w:rPr>
          <w:b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</w:t>
      </w:r>
      <w:r w:rsidR="0037275D">
        <w:rPr>
          <w:i/>
          <w:sz w:val="28"/>
          <w:szCs w:val="28"/>
        </w:rPr>
        <w:t xml:space="preserve">                                             </w:t>
      </w:r>
      <w:r w:rsidR="00C7637A" w:rsidRPr="0037275D">
        <w:rPr>
          <w:sz w:val="28"/>
          <w:szCs w:val="28"/>
        </w:rPr>
        <w:t xml:space="preserve">                                               </w:t>
      </w:r>
      <w:r w:rsidR="00C7637A" w:rsidRPr="0037275D">
        <w:rPr>
          <w:b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Pr="00E72C10" w:rsidRDefault="00C7637A" w:rsidP="00E72C1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72C10">
        <w:rPr>
          <w:sz w:val="28"/>
          <w:szCs w:val="28"/>
        </w:rPr>
        <w:t xml:space="preserve">т </w:t>
      </w:r>
      <w:r w:rsidR="001A7A7F">
        <w:rPr>
          <w:sz w:val="28"/>
          <w:szCs w:val="28"/>
        </w:rPr>
        <w:t>28.12.2021г. №34/5</w:t>
      </w:r>
      <w:r w:rsidR="00E9395F">
        <w:rPr>
          <w:sz w:val="28"/>
          <w:szCs w:val="28"/>
        </w:rPr>
        <w:t xml:space="preserve">      </w:t>
      </w:r>
      <w:r w:rsidR="00DF51CC">
        <w:rPr>
          <w:sz w:val="28"/>
          <w:szCs w:val="28"/>
        </w:rPr>
        <w:t xml:space="preserve">            </w:t>
      </w:r>
      <w:r w:rsidR="00F720FC">
        <w:rPr>
          <w:sz w:val="28"/>
          <w:szCs w:val="28"/>
        </w:rPr>
        <w:t xml:space="preserve">                   </w:t>
      </w:r>
      <w:r w:rsidR="00707DCD">
        <w:rPr>
          <w:sz w:val="28"/>
          <w:szCs w:val="28"/>
        </w:rPr>
        <w:t xml:space="preserve">     </w:t>
      </w:r>
      <w:r w:rsidR="00DF51CC">
        <w:rPr>
          <w:sz w:val="28"/>
          <w:szCs w:val="28"/>
        </w:rPr>
        <w:t xml:space="preserve">  </w:t>
      </w:r>
      <w:r w:rsidR="00E939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E93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6A62">
        <w:rPr>
          <w:sz w:val="28"/>
          <w:szCs w:val="28"/>
        </w:rPr>
        <w:t xml:space="preserve">      </w:t>
      </w:r>
      <w:r w:rsidR="00F720FC">
        <w:rPr>
          <w:sz w:val="28"/>
          <w:szCs w:val="28"/>
        </w:rPr>
        <w:t xml:space="preserve">   </w:t>
      </w:r>
      <w:r w:rsidR="00CB6A62">
        <w:rPr>
          <w:sz w:val="28"/>
          <w:szCs w:val="28"/>
        </w:rPr>
        <w:t xml:space="preserve">   </w:t>
      </w:r>
      <w:r w:rsidR="00F720FC">
        <w:rPr>
          <w:sz w:val="28"/>
          <w:szCs w:val="28"/>
        </w:rPr>
        <w:t xml:space="preserve"> </w:t>
      </w:r>
      <w:r w:rsidR="001A7A7F">
        <w:rPr>
          <w:sz w:val="28"/>
          <w:szCs w:val="28"/>
        </w:rPr>
        <w:t xml:space="preserve">      </w:t>
      </w:r>
      <w:r w:rsidR="00EE2FFA" w:rsidRPr="009A1C86">
        <w:rPr>
          <w:sz w:val="28"/>
          <w:szCs w:val="28"/>
        </w:rPr>
        <w:t xml:space="preserve"> </w:t>
      </w:r>
      <w:r w:rsidR="001A7A7F">
        <w:rPr>
          <w:sz w:val="28"/>
          <w:szCs w:val="28"/>
        </w:rPr>
        <w:t xml:space="preserve">   </w:t>
      </w:r>
      <w:proofErr w:type="spellStart"/>
      <w:r w:rsidR="00E72C10">
        <w:rPr>
          <w:sz w:val="28"/>
          <w:szCs w:val="28"/>
        </w:rPr>
        <w:t>с.Чикола</w:t>
      </w:r>
      <w:proofErr w:type="spellEnd"/>
    </w:p>
    <w:p w:rsidR="007D2E0C" w:rsidRPr="007D2E0C" w:rsidRDefault="007D2E0C" w:rsidP="007D2E0C">
      <w:pPr>
        <w:tabs>
          <w:tab w:val="left" w:pos="1050"/>
        </w:tabs>
        <w:jc w:val="both"/>
        <w:rPr>
          <w:sz w:val="28"/>
          <w:szCs w:val="28"/>
        </w:rPr>
      </w:pPr>
    </w:p>
    <w:p w:rsidR="0037275D" w:rsidRPr="00CA0EE9" w:rsidRDefault="00CA0EE9" w:rsidP="00CA0EE9">
      <w:pPr>
        <w:jc w:val="center"/>
        <w:rPr>
          <w:b/>
          <w:bCs/>
          <w:sz w:val="28"/>
          <w:szCs w:val="28"/>
        </w:rPr>
      </w:pPr>
      <w:r w:rsidRPr="00CA0EE9">
        <w:rPr>
          <w:b/>
          <w:sz w:val="28"/>
          <w:szCs w:val="28"/>
        </w:rPr>
        <w:t>О внесении изменений в решение Собрания представителей муниципального образования Ирафский район от 28.06.2019г. №10/2 «Об утверждении поло</w:t>
      </w:r>
      <w:r>
        <w:rPr>
          <w:b/>
          <w:sz w:val="28"/>
          <w:szCs w:val="28"/>
        </w:rPr>
        <w:t>жения об увековечении памяти лиц,</w:t>
      </w:r>
      <w:r w:rsidRPr="00CA0EE9">
        <w:rPr>
          <w:b/>
          <w:sz w:val="28"/>
          <w:szCs w:val="28"/>
        </w:rPr>
        <w:t xml:space="preserve"> имеющих выдающиеся достижения и (или) особые заслуги, событий в муниципальном образовании Ирафский район»</w:t>
      </w:r>
    </w:p>
    <w:p w:rsidR="00CA0EE9" w:rsidRDefault="0037275D" w:rsidP="00372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7275D" w:rsidRDefault="00CA0EE9" w:rsidP="00372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275D">
        <w:rPr>
          <w:sz w:val="28"/>
          <w:szCs w:val="28"/>
        </w:rPr>
        <w:t xml:space="preserve"> </w:t>
      </w:r>
      <w:r w:rsidR="0037275D" w:rsidRPr="007F4191">
        <w:rPr>
          <w:sz w:val="28"/>
          <w:szCs w:val="28"/>
        </w:rPr>
        <w:t>В соответствии</w:t>
      </w:r>
      <w:r w:rsidR="00477FBF">
        <w:rPr>
          <w:sz w:val="28"/>
          <w:szCs w:val="28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37275D" w:rsidRPr="007F4191">
        <w:rPr>
          <w:sz w:val="28"/>
          <w:szCs w:val="28"/>
        </w:rPr>
        <w:t>, руководствуясь Уставом муниципального образования</w:t>
      </w:r>
      <w:r w:rsidR="0037275D">
        <w:rPr>
          <w:sz w:val="28"/>
          <w:szCs w:val="28"/>
        </w:rPr>
        <w:t xml:space="preserve"> Ирафский район Собрание представителей муниципального образования Ирафский район </w:t>
      </w:r>
    </w:p>
    <w:p w:rsidR="0037275D" w:rsidRPr="0037275D" w:rsidRDefault="0037275D" w:rsidP="003727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7275D">
        <w:rPr>
          <w:b/>
          <w:sz w:val="28"/>
          <w:szCs w:val="28"/>
        </w:rPr>
        <w:t>РЕШАЕТ:</w:t>
      </w:r>
    </w:p>
    <w:p w:rsidR="0037275D" w:rsidRDefault="0037275D" w:rsidP="0037275D">
      <w:pPr>
        <w:jc w:val="both"/>
        <w:rPr>
          <w:sz w:val="28"/>
          <w:szCs w:val="28"/>
        </w:rPr>
      </w:pPr>
    </w:p>
    <w:p w:rsidR="0037275D" w:rsidRPr="007F4191" w:rsidRDefault="0037275D" w:rsidP="00372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</w:t>
      </w:r>
      <w:r>
        <w:rPr>
          <w:b/>
          <w:bCs/>
          <w:sz w:val="28"/>
          <w:szCs w:val="28"/>
        </w:rPr>
        <w:t xml:space="preserve"> </w:t>
      </w:r>
      <w:r w:rsidRPr="0037275D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ешение С</w:t>
      </w:r>
      <w:r w:rsidR="00D67663">
        <w:rPr>
          <w:bCs/>
          <w:sz w:val="28"/>
          <w:szCs w:val="28"/>
        </w:rPr>
        <w:t>обрания представителей муниципального образования Ирафский район от 28.06.2019г. №10/</w:t>
      </w:r>
      <w:proofErr w:type="gramStart"/>
      <w:r w:rsidR="00D67663">
        <w:rPr>
          <w:bCs/>
          <w:sz w:val="28"/>
          <w:szCs w:val="28"/>
        </w:rPr>
        <w:t>2</w:t>
      </w:r>
      <w:r w:rsidRPr="007F419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 w:rsidR="00D67663">
        <w:rPr>
          <w:sz w:val="28"/>
          <w:szCs w:val="28"/>
        </w:rPr>
        <w:t xml:space="preserve">Об утверждении </w:t>
      </w:r>
      <w:r w:rsidR="00D67663">
        <w:rPr>
          <w:bCs/>
          <w:sz w:val="28"/>
          <w:szCs w:val="28"/>
        </w:rPr>
        <w:t>положения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7F4191">
        <w:rPr>
          <w:bCs/>
          <w:sz w:val="28"/>
          <w:szCs w:val="28"/>
        </w:rPr>
        <w:t>б увековечении памяти личностей, имеющих выдающиеся достижения и (или) особые заслуги, а также знаменательных событий в муниципальном образовании Ирафский райо</w:t>
      </w:r>
      <w:r>
        <w:rPr>
          <w:bCs/>
          <w:sz w:val="28"/>
          <w:szCs w:val="28"/>
        </w:rPr>
        <w:t>н» следующее изменение:</w:t>
      </w:r>
    </w:p>
    <w:p w:rsidR="0037275D" w:rsidRDefault="0037275D" w:rsidP="00372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6B7B97">
        <w:rPr>
          <w:sz w:val="28"/>
          <w:szCs w:val="28"/>
        </w:rPr>
        <w:t>Присвоение наименований улиц в честь физических лиц,</w:t>
      </w:r>
      <w:r>
        <w:rPr>
          <w:sz w:val="28"/>
          <w:szCs w:val="28"/>
        </w:rPr>
        <w:t xml:space="preserve"> указанных в абзаце 1 статьи 2 изложить в следующей редакции:</w:t>
      </w:r>
    </w:p>
    <w:p w:rsidR="0037275D" w:rsidRPr="006B7B97" w:rsidRDefault="0037275D" w:rsidP="0037275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0AB9">
        <w:rPr>
          <w:sz w:val="28"/>
          <w:szCs w:val="28"/>
        </w:rPr>
        <w:t>Увековечение может быть осуществлено путем присвоения имен</w:t>
      </w:r>
      <w:r>
        <w:rPr>
          <w:sz w:val="28"/>
          <w:szCs w:val="28"/>
        </w:rPr>
        <w:t>,</w:t>
      </w:r>
      <w:r w:rsidRPr="000D0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вновь созданным или не имеющим наименование </w:t>
      </w:r>
      <w:r w:rsidRPr="000D0AB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0D0AB9">
        <w:rPr>
          <w:sz w:val="28"/>
          <w:szCs w:val="28"/>
        </w:rPr>
        <w:t>организациям, улицам, скверам, площадям, а также посредством установки памятников</w:t>
      </w:r>
      <w:r>
        <w:rPr>
          <w:sz w:val="28"/>
          <w:szCs w:val="28"/>
        </w:rPr>
        <w:t xml:space="preserve">, </w:t>
      </w:r>
      <w:r w:rsidRPr="00405B3A">
        <w:rPr>
          <w:sz w:val="28"/>
          <w:szCs w:val="28"/>
        </w:rPr>
        <w:t>памят</w:t>
      </w:r>
      <w:r>
        <w:rPr>
          <w:sz w:val="28"/>
          <w:szCs w:val="28"/>
        </w:rPr>
        <w:t>ных знаков и мемориальных досок».</w:t>
      </w:r>
    </w:p>
    <w:p w:rsidR="00CB6A62" w:rsidRDefault="0037275D" w:rsidP="0037275D">
      <w:pPr>
        <w:tabs>
          <w:tab w:val="left" w:pos="709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со дня официального опубликования</w:t>
      </w:r>
    </w:p>
    <w:p w:rsidR="0037275D" w:rsidRDefault="00E72C10" w:rsidP="0037275D">
      <w:pPr>
        <w:tabs>
          <w:tab w:val="left" w:pos="709"/>
          <w:tab w:val="left" w:pos="10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2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7275D">
        <w:rPr>
          <w:sz w:val="28"/>
          <w:szCs w:val="28"/>
        </w:rPr>
        <w:t xml:space="preserve"> </w:t>
      </w:r>
    </w:p>
    <w:p w:rsidR="0037275D" w:rsidRDefault="0037275D" w:rsidP="0037275D">
      <w:pPr>
        <w:tabs>
          <w:tab w:val="left" w:pos="709"/>
          <w:tab w:val="left" w:pos="1050"/>
        </w:tabs>
        <w:spacing w:line="276" w:lineRule="auto"/>
        <w:jc w:val="both"/>
        <w:rPr>
          <w:sz w:val="28"/>
          <w:szCs w:val="28"/>
        </w:rPr>
      </w:pPr>
    </w:p>
    <w:p w:rsidR="00C7637A" w:rsidRDefault="00C7637A" w:rsidP="0037275D">
      <w:pPr>
        <w:tabs>
          <w:tab w:val="left" w:pos="709"/>
          <w:tab w:val="left" w:pos="10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2E0C" w:rsidRDefault="007D2E0C" w:rsidP="007D2E0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637A" w:rsidRDefault="00C7637A" w:rsidP="007D2E0C">
      <w:pPr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</w:t>
      </w:r>
      <w:r w:rsidR="00C331BC">
        <w:rPr>
          <w:sz w:val="28"/>
          <w:szCs w:val="28"/>
        </w:rPr>
        <w:t xml:space="preserve"> </w:t>
      </w:r>
      <w:r w:rsidR="00F720FC">
        <w:rPr>
          <w:sz w:val="28"/>
          <w:szCs w:val="28"/>
        </w:rPr>
        <w:t xml:space="preserve">              </w:t>
      </w:r>
      <w:r w:rsidR="00CB6A62">
        <w:rPr>
          <w:sz w:val="28"/>
          <w:szCs w:val="28"/>
        </w:rPr>
        <w:t xml:space="preserve"> </w:t>
      </w:r>
      <w:r w:rsidR="00F720FC">
        <w:rPr>
          <w:sz w:val="28"/>
          <w:szCs w:val="28"/>
        </w:rPr>
        <w:t xml:space="preserve">   </w:t>
      </w:r>
      <w:proofErr w:type="spellStart"/>
      <w:r w:rsidR="00F720FC">
        <w:rPr>
          <w:sz w:val="28"/>
          <w:szCs w:val="28"/>
        </w:rPr>
        <w:t>К.М.Гуцунаев</w:t>
      </w:r>
      <w:proofErr w:type="spellEnd"/>
    </w:p>
    <w:p w:rsidR="007D2E0C" w:rsidRPr="007D2E0C" w:rsidRDefault="007D2E0C" w:rsidP="00C7568C">
      <w:pPr>
        <w:tabs>
          <w:tab w:val="left" w:pos="426"/>
        </w:tabs>
        <w:rPr>
          <w:sz w:val="28"/>
          <w:szCs w:val="28"/>
        </w:rPr>
      </w:pPr>
    </w:p>
    <w:sectPr w:rsidR="007D2E0C" w:rsidRPr="007D2E0C" w:rsidSect="0037275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7EE6"/>
    <w:rsid w:val="00040AFF"/>
    <w:rsid w:val="00094946"/>
    <w:rsid w:val="000B5DBE"/>
    <w:rsid w:val="000C44E9"/>
    <w:rsid w:val="000C7CB4"/>
    <w:rsid w:val="000E53FE"/>
    <w:rsid w:val="00123EFC"/>
    <w:rsid w:val="0012421A"/>
    <w:rsid w:val="001767B3"/>
    <w:rsid w:val="001A7A7F"/>
    <w:rsid w:val="001F3474"/>
    <w:rsid w:val="001F4D4A"/>
    <w:rsid w:val="00217714"/>
    <w:rsid w:val="00234ED6"/>
    <w:rsid w:val="00236A74"/>
    <w:rsid w:val="002A1A2A"/>
    <w:rsid w:val="002A3835"/>
    <w:rsid w:val="002C75DE"/>
    <w:rsid w:val="002D1FB0"/>
    <w:rsid w:val="002D2362"/>
    <w:rsid w:val="00311A32"/>
    <w:rsid w:val="00337E47"/>
    <w:rsid w:val="0037275D"/>
    <w:rsid w:val="00373762"/>
    <w:rsid w:val="00383416"/>
    <w:rsid w:val="003C1187"/>
    <w:rsid w:val="00423BCE"/>
    <w:rsid w:val="00427319"/>
    <w:rsid w:val="00436F24"/>
    <w:rsid w:val="00446881"/>
    <w:rsid w:val="0046504C"/>
    <w:rsid w:val="00472B67"/>
    <w:rsid w:val="00474CCB"/>
    <w:rsid w:val="00477FBF"/>
    <w:rsid w:val="004B5FB2"/>
    <w:rsid w:val="004F7D22"/>
    <w:rsid w:val="00500A86"/>
    <w:rsid w:val="005336D7"/>
    <w:rsid w:val="00572822"/>
    <w:rsid w:val="00582AFB"/>
    <w:rsid w:val="00590480"/>
    <w:rsid w:val="005A059C"/>
    <w:rsid w:val="005B3BCD"/>
    <w:rsid w:val="005E4320"/>
    <w:rsid w:val="00604815"/>
    <w:rsid w:val="00707DCD"/>
    <w:rsid w:val="00737CE2"/>
    <w:rsid w:val="007A2324"/>
    <w:rsid w:val="007A4091"/>
    <w:rsid w:val="007B5D49"/>
    <w:rsid w:val="007D2770"/>
    <w:rsid w:val="007D2E0C"/>
    <w:rsid w:val="007E6DEB"/>
    <w:rsid w:val="007F73DD"/>
    <w:rsid w:val="00840175"/>
    <w:rsid w:val="0087421B"/>
    <w:rsid w:val="008E395F"/>
    <w:rsid w:val="008E41D0"/>
    <w:rsid w:val="008F0624"/>
    <w:rsid w:val="008F545F"/>
    <w:rsid w:val="00902C77"/>
    <w:rsid w:val="009958D3"/>
    <w:rsid w:val="009A1C86"/>
    <w:rsid w:val="009C3B4D"/>
    <w:rsid w:val="009F7722"/>
    <w:rsid w:val="00A40381"/>
    <w:rsid w:val="00A63B25"/>
    <w:rsid w:val="00A704D4"/>
    <w:rsid w:val="00B003B2"/>
    <w:rsid w:val="00B41B33"/>
    <w:rsid w:val="00B4227F"/>
    <w:rsid w:val="00B727F5"/>
    <w:rsid w:val="00B771B1"/>
    <w:rsid w:val="00B94D9C"/>
    <w:rsid w:val="00BA13F1"/>
    <w:rsid w:val="00BB4AC4"/>
    <w:rsid w:val="00BC504C"/>
    <w:rsid w:val="00BD1433"/>
    <w:rsid w:val="00BD1809"/>
    <w:rsid w:val="00BD7F35"/>
    <w:rsid w:val="00BF58CE"/>
    <w:rsid w:val="00C15D4F"/>
    <w:rsid w:val="00C31B08"/>
    <w:rsid w:val="00C331BC"/>
    <w:rsid w:val="00C630D1"/>
    <w:rsid w:val="00C7568C"/>
    <w:rsid w:val="00C7637A"/>
    <w:rsid w:val="00C86806"/>
    <w:rsid w:val="00C94A4D"/>
    <w:rsid w:val="00CA0EE9"/>
    <w:rsid w:val="00CB6A62"/>
    <w:rsid w:val="00CC36B7"/>
    <w:rsid w:val="00D52FD6"/>
    <w:rsid w:val="00D55709"/>
    <w:rsid w:val="00D56413"/>
    <w:rsid w:val="00D67663"/>
    <w:rsid w:val="00D8773C"/>
    <w:rsid w:val="00DA45EA"/>
    <w:rsid w:val="00DF51CC"/>
    <w:rsid w:val="00DF59D4"/>
    <w:rsid w:val="00E20DA6"/>
    <w:rsid w:val="00E72C10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720F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207DB"/>
  <w15:docId w15:val="{E889AA57-1D32-4A0E-A80E-358D511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5</cp:revision>
  <cp:lastPrinted>2021-12-22T11:03:00Z</cp:lastPrinted>
  <dcterms:created xsi:type="dcterms:W3CDTF">2021-12-22T11:01:00Z</dcterms:created>
  <dcterms:modified xsi:type="dcterms:W3CDTF">2022-01-11T07:31:00Z</dcterms:modified>
</cp:coreProperties>
</file>